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9" w:rsidRDefault="00CF50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213995</wp:posOffset>
                </wp:positionH>
                <wp:positionV relativeFrom="paragraph">
                  <wp:posOffset>-899795</wp:posOffset>
                </wp:positionV>
                <wp:extent cx="7220585" cy="1093470"/>
                <wp:effectExtent l="0" t="0" r="19685" b="1270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800" cy="1092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177F9" w:rsidRDefault="00CF507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mallCaps/>
                                <w:color w:val="404040" w:themeColor="text1" w:themeTint="BF"/>
                                <w:sz w:val="40"/>
                                <w:szCs w:val="36"/>
                              </w:rPr>
                              <w:t>Protocole de l’entretien individuel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shape_0" ID="Rectangle 3" fillcolor="#deebf7" stroked="t" style="position:absolute;margin-left:16.85pt;margin-top:-70.85pt;width:568.45pt;height:86pt;mso-position-horizontal-relative:page">
                <w10:wrap type="square"/>
                <v:fill o:detectmouseclick="t" type="solid" color2="#211408"/>
                <v:stroke color="#deebf7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mallCaps/>
                          <w:color w:val="404040" w:themeColor="text1" w:themeTint="bf"/>
                          <w:sz w:val="40"/>
                          <w:szCs w:val="36"/>
                        </w:rPr>
                        <w:t>Protocole de l’entretien individuel</w:t>
                      </w:r>
                    </w:p>
                  </w:txbxContent>
                </v:textbox>
              </v:rect>
            </w:pict>
          </mc:Fallback>
        </mc:AlternateContent>
      </w:r>
    </w:p>
    <w:p w:rsidR="007177F9" w:rsidRDefault="007177F9"/>
    <w:p w:rsidR="007177F9" w:rsidRDefault="00CF50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 présent document vous explique le déroulement de l’entretien individuel ainsi que les suites qui seront données à cette première étape, si vous acceptez d’y participer. </w:t>
      </w:r>
    </w:p>
    <w:p w:rsidR="007177F9" w:rsidRDefault="00CF5071">
      <w:pPr>
        <w:pStyle w:val="NormalWeb"/>
        <w:spacing w:after="0" w:line="24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 est prévu que l’entretien soit enregistré de façon à ce que le traitement des données soit facilité. Ce travail est strictement anonyme et sera utilisé comme tel pour la suite de la recherche. </w:t>
      </w:r>
    </w:p>
    <w:p w:rsidR="007177F9" w:rsidRDefault="007177F9">
      <w:pPr>
        <w:jc w:val="both"/>
        <w:rPr>
          <w:i/>
          <w:sz w:val="24"/>
          <w:szCs w:val="24"/>
        </w:rPr>
      </w:pPr>
    </w:p>
    <w:p w:rsidR="007177F9" w:rsidRDefault="00CF5071">
      <w:pPr>
        <w:pStyle w:val="Paragraphedeliste"/>
        <w:numPr>
          <w:ilvl w:val="0"/>
          <w:numId w:val="2"/>
        </w:numPr>
        <w:jc w:val="both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t xml:space="preserve">Réalisation d’une cartographie </w:t>
      </w:r>
    </w:p>
    <w:p w:rsidR="007177F9" w:rsidRDefault="00CF5071">
      <w:pPr>
        <w:jc w:val="both"/>
      </w:pPr>
      <w:r>
        <w:rPr>
          <w:sz w:val="24"/>
          <w:szCs w:val="24"/>
        </w:rPr>
        <w:t xml:space="preserve">Le premier temps de cet entretien est réservé à la réalisation d’une carte sur un support vierge que je vous transmets. Sur celui-ci, il vous est demandé de représenter sous la forme d’une carte ou d’un croquis </w:t>
      </w:r>
      <w:r>
        <w:rPr>
          <w:b/>
          <w:sz w:val="24"/>
          <w:szCs w:val="24"/>
        </w:rPr>
        <w:t>« comment je perçois mes pratiques, usages et représentations de la Réserve mais également les usages des autres individus »</w:t>
      </w:r>
      <w:r>
        <w:rPr>
          <w:sz w:val="24"/>
          <w:szCs w:val="24"/>
        </w:rPr>
        <w:t xml:space="preserve">. Pour respecter le protocole de cette recherche-action, vous avez une quinzaine de minutes pour réaliser la carte, vous pouvez vous servir de tous le matériel mis à votre disposition. Une fois réalisée, il est préférable que vous ne reveniez pas sur votre carte, mais vous pourrez vous en servir pour expliciter vos propos. </w:t>
      </w:r>
    </w:p>
    <w:p w:rsidR="007177F9" w:rsidRDefault="00CF50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carte pourra faire l’objet de point de départ à la réflexion lors du premier atelier prévu en septembre, les cartes seront anonymes. </w:t>
      </w:r>
    </w:p>
    <w:p w:rsidR="007177F9" w:rsidRDefault="00CF5071">
      <w:pPr>
        <w:pStyle w:val="Paragraphedeliste"/>
        <w:numPr>
          <w:ilvl w:val="0"/>
          <w:numId w:val="2"/>
        </w:numPr>
        <w:jc w:val="both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t xml:space="preserve">Déroulement de l’entretien </w:t>
      </w:r>
    </w:p>
    <w:p w:rsidR="007177F9" w:rsidRDefault="00CF507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1097915</wp:posOffset>
                </wp:positionV>
                <wp:extent cx="6805930" cy="2320925"/>
                <wp:effectExtent l="0" t="0" r="24765" b="332740"/>
                <wp:wrapNone/>
                <wp:docPr id="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440" cy="2320200"/>
                        </a:xfrm>
                        <a:prstGeom prst="wedgeRoundRectCallout">
                          <a:avLst>
                            <a:gd name="adj1" fmla="val -20833"/>
                            <a:gd name="adj2" fmla="val 62500"/>
                            <a:gd name="adj3" fmla="val 16667"/>
                          </a:avLst>
                        </a:prstGeom>
                        <a:noFill/>
                        <a:ln w="9360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177F9" w:rsidRDefault="00CF5071">
                            <w:pPr>
                              <w:pStyle w:val="Contenudecadre"/>
                              <w:rPr>
                                <w:color w:val="5B9BD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5B9BD5"/>
                                <w:sz w:val="36"/>
                                <w:szCs w:val="36"/>
                              </w:rPr>
                              <w:t>Et la suite ?</w:t>
                            </w:r>
                            <w:r>
                              <w:rPr>
                                <w:color w:val="5B9BD5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177F9" w:rsidRDefault="00CF507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5B9BD5"/>
                              </w:rPr>
                            </w:pP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>Un premier atelier sera prévu</w:t>
                            </w:r>
                            <w:r w:rsidR="00322E2D"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 mi-mars</w:t>
                            </w: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>, rassemblant l’ensemble des participants à cette prem</w:t>
                            </w:r>
                            <w:r w:rsidR="00741D14"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ière étape, il aura pour objet </w:t>
                            </w: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5B9BD5"/>
                                <w:sz w:val="28"/>
                                <w:szCs w:val="28"/>
                              </w:rPr>
                              <w:t>Constitution d’un diagnostic partagé</w:t>
                            </w: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 (Parcours commenté, cartographie collaborative, etc.). </w:t>
                            </w:r>
                          </w:p>
                          <w:p w:rsidR="007177F9" w:rsidRDefault="00CF507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5B9BD5"/>
                              </w:rPr>
                            </w:pP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Un second atelier sera prévu </w:t>
                            </w:r>
                            <w:r w:rsidR="00322E2D"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mi-avril </w:t>
                            </w: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avec l’ensemble des usagers de la Réserve : </w:t>
                            </w:r>
                            <w:r>
                              <w:rPr>
                                <w:b/>
                                <w:color w:val="5B9BD5"/>
                                <w:sz w:val="28"/>
                                <w:szCs w:val="28"/>
                              </w:rPr>
                              <w:t>Vers la production et la valorisation des dynamiques territoriales</w:t>
                            </w:r>
                            <w:r>
                              <w:rPr>
                                <w:color w:val="5B9BD5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" o:spid="_x0000_s1027" type="#_x0000_t62" style="position:absolute;left:0;text-align:left;margin-left:-25.95pt;margin-top:86.45pt;width:535.9pt;height:182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" adj="6300,24300" filled="f" strokecolor="#5b9bd5 [3204]" strokeweight=".26mm">
                <v:stroke joinstyle="round"/>
                <v:textbox>
                  <w:txbxContent>
                    <w:p w:rsidR="007177F9" w:rsidRDefault="00CF5071">
                      <w:pPr>
                        <w:pStyle w:val="Contenudecadre"/>
                        <w:rPr>
                          <w:color w:val="5B9BD5"/>
                          <w:sz w:val="26"/>
                          <w:szCs w:val="26"/>
                        </w:rPr>
                      </w:pPr>
                      <w:r>
                        <w:rPr>
                          <w:color w:val="5B9BD5"/>
                          <w:sz w:val="36"/>
                          <w:szCs w:val="36"/>
                        </w:rPr>
                        <w:t>Et la suite ?</w:t>
                      </w:r>
                      <w:r>
                        <w:rPr>
                          <w:color w:val="5B9BD5"/>
                          <w:sz w:val="26"/>
                          <w:szCs w:val="26"/>
                        </w:rPr>
                        <w:t xml:space="preserve"> </w:t>
                      </w:r>
                    </w:p>
                    <w:p w:rsidR="007177F9" w:rsidRDefault="00CF507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5B9BD5"/>
                        </w:rPr>
                      </w:pPr>
                      <w:r>
                        <w:rPr>
                          <w:color w:val="5B9BD5"/>
                          <w:sz w:val="28"/>
                          <w:szCs w:val="28"/>
                        </w:rPr>
                        <w:t>Un premier atelier sera prévu</w:t>
                      </w:r>
                      <w:r w:rsidR="00322E2D">
                        <w:rPr>
                          <w:color w:val="5B9BD5"/>
                          <w:sz w:val="28"/>
                          <w:szCs w:val="28"/>
                        </w:rPr>
                        <w:t xml:space="preserve"> mi-mars</w:t>
                      </w:r>
                      <w:r>
                        <w:rPr>
                          <w:color w:val="5B9BD5"/>
                          <w:sz w:val="28"/>
                          <w:szCs w:val="28"/>
                        </w:rPr>
                        <w:t>, rassemblant l’ensemble des participants à cette prem</w:t>
                      </w:r>
                      <w:r w:rsidR="00741D14">
                        <w:rPr>
                          <w:color w:val="5B9BD5"/>
                          <w:sz w:val="28"/>
                          <w:szCs w:val="28"/>
                        </w:rPr>
                        <w:t xml:space="preserve">ière étape, il aura pour objet </w:t>
                      </w:r>
                      <w:r>
                        <w:rPr>
                          <w:color w:val="5B9BD5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color w:val="5B9BD5"/>
                          <w:sz w:val="28"/>
                          <w:szCs w:val="28"/>
                        </w:rPr>
                        <w:t>Constitution d’un diagnostic partagé</w:t>
                      </w:r>
                      <w:r>
                        <w:rPr>
                          <w:color w:val="5B9BD5"/>
                          <w:sz w:val="28"/>
                          <w:szCs w:val="28"/>
                        </w:rPr>
                        <w:t xml:space="preserve"> (Parcours commenté, cartographie collaborative, etc.). </w:t>
                      </w:r>
                    </w:p>
                    <w:p w:rsidR="007177F9" w:rsidRDefault="00CF507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5B9BD5"/>
                        </w:rPr>
                      </w:pPr>
                      <w:r>
                        <w:rPr>
                          <w:color w:val="5B9BD5"/>
                          <w:sz w:val="28"/>
                          <w:szCs w:val="28"/>
                        </w:rPr>
                        <w:t xml:space="preserve">Un second atelier sera prévu </w:t>
                      </w:r>
                      <w:r w:rsidR="00322E2D">
                        <w:rPr>
                          <w:color w:val="5B9BD5"/>
                          <w:sz w:val="28"/>
                          <w:szCs w:val="28"/>
                        </w:rPr>
                        <w:t xml:space="preserve">mi-avril </w:t>
                      </w:r>
                      <w:r>
                        <w:rPr>
                          <w:color w:val="5B9BD5"/>
                          <w:sz w:val="28"/>
                          <w:szCs w:val="28"/>
                        </w:rPr>
                        <w:t xml:space="preserve">avec l’ensemble des usagers de la Réserve : </w:t>
                      </w:r>
                      <w:r>
                        <w:rPr>
                          <w:b/>
                          <w:color w:val="5B9BD5"/>
                          <w:sz w:val="28"/>
                          <w:szCs w:val="28"/>
                        </w:rPr>
                        <w:t>Vers la production et la valorisation des dynamiques territoriales</w:t>
                      </w:r>
                      <w:r>
                        <w:rPr>
                          <w:color w:val="5B9BD5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130810</wp:posOffset>
                </wp:positionH>
                <wp:positionV relativeFrom="page">
                  <wp:posOffset>9535795</wp:posOffset>
                </wp:positionV>
                <wp:extent cx="7291070" cy="1140460"/>
                <wp:effectExtent l="0" t="0" r="24765" b="2222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360" cy="113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177F9" w:rsidRDefault="00CF5071">
                            <w:pPr>
                              <w:pStyle w:val="Contenudecadre"/>
                              <w:spacing w:line="240" w:lineRule="auto"/>
                              <w:ind w:firstLine="708"/>
                              <w:jc w:val="right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Si vous avez des questions ou des suggestions, voici mes coordonnées : </w:t>
                            </w:r>
                          </w:p>
                          <w:p w:rsidR="007177F9" w:rsidRDefault="00205228">
                            <w:pPr>
                              <w:pStyle w:val="Contenudecadre"/>
                              <w:spacing w:line="240" w:lineRule="auto"/>
                              <w:ind w:firstLine="708"/>
                              <w:jc w:val="right"/>
                            </w:pPr>
                            <w:hyperlink r:id="rId6">
                              <w:r w:rsidR="00CF5071">
                                <w:rPr>
                                  <w:rStyle w:val="LienInternet"/>
                                  <w:color w:val="1A89F9" w:themeColor="hyperlink" w:themeTint="BF"/>
                                </w:rPr>
                                <w:t>marion.florez@i-carre.net</w:t>
                              </w:r>
                            </w:hyperlink>
                            <w:r w:rsidR="00741D14">
                              <w:rPr>
                                <w:rStyle w:val="LienInternet"/>
                                <w:color w:val="1A89F9" w:themeColor="hyperlink" w:themeTint="BF"/>
                              </w:rPr>
                              <w:t xml:space="preserve">  / </w:t>
                            </w:r>
                            <w:hyperlink r:id="rId7" w:history="1">
                              <w:r w:rsidR="00741D14" w:rsidRPr="00FC4C70">
                                <w:rPr>
                                  <w:rStyle w:val="Lienhypertexte"/>
                                </w:rPr>
                                <w:t>florez.marion@outlook.fr</w:t>
                              </w:r>
                            </w:hyperlink>
                            <w:r w:rsidR="00CF5071">
                              <w:rPr>
                                <w:color w:val="404040" w:themeColor="text1" w:themeTint="BF"/>
                              </w:rPr>
                              <w:tab/>
                            </w:r>
                          </w:p>
                          <w:p w:rsidR="007177F9" w:rsidRDefault="00741D14">
                            <w:pPr>
                              <w:pStyle w:val="Contenudecadre"/>
                              <w:spacing w:line="240" w:lineRule="auto"/>
                              <w:ind w:firstLine="708"/>
                              <w:jc w:val="right"/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          </w:t>
                            </w:r>
                            <w:r w:rsidR="00CF5071">
                              <w:rPr>
                                <w:color w:val="404040" w:themeColor="text1" w:themeTint="BF"/>
                              </w:rPr>
                              <w:tab/>
                            </w:r>
                            <w:r w:rsidR="00CF5071">
                              <w:rPr>
                                <w:color w:val="404040" w:themeColor="text1" w:themeTint="BF"/>
                              </w:rPr>
                              <w:tab/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left:0;text-align:left;margin-left:10.3pt;margin-top:750.85pt;width:574.1pt;height:89.8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" fillcolor="#deeaf6 [660]" strokecolor="#deeaf6 [660]" strokeweight="1pt">
                <v:textbox>
                  <w:txbxContent>
                    <w:p w:rsidR="007177F9" w:rsidRDefault="00CF5071">
                      <w:pPr>
                        <w:pStyle w:val="Contenudecadre"/>
                        <w:spacing w:line="240" w:lineRule="auto"/>
                        <w:ind w:firstLine="708"/>
                        <w:jc w:val="right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Si vous avez des questions ou des suggestions, voici mes coordonnées : </w:t>
                      </w:r>
                    </w:p>
                    <w:p w:rsidR="007177F9" w:rsidRDefault="00205228">
                      <w:pPr>
                        <w:pStyle w:val="Contenudecadre"/>
                        <w:spacing w:line="240" w:lineRule="auto"/>
                        <w:ind w:firstLine="708"/>
                        <w:jc w:val="right"/>
                      </w:pPr>
                      <w:hyperlink r:id="rId8">
                        <w:r w:rsidR="00CF5071">
                          <w:rPr>
                            <w:rStyle w:val="LienInternet"/>
                            <w:color w:val="1A89F9" w:themeColor="hyperlink" w:themeTint="BF"/>
                          </w:rPr>
                          <w:t>marion.florez@i-carre.net</w:t>
                        </w:r>
                      </w:hyperlink>
                      <w:r w:rsidR="00741D14">
                        <w:rPr>
                          <w:rStyle w:val="LienInternet"/>
                          <w:color w:val="1A89F9" w:themeColor="hyperlink" w:themeTint="BF"/>
                        </w:rPr>
                        <w:t xml:space="preserve">  / </w:t>
                      </w:r>
                      <w:hyperlink r:id="rId9" w:history="1">
                        <w:r w:rsidR="00741D14" w:rsidRPr="00FC4C70">
                          <w:rPr>
                            <w:rStyle w:val="Lienhypertexte"/>
                          </w:rPr>
                          <w:t>florez.marion@outlook.fr</w:t>
                        </w:r>
                      </w:hyperlink>
                      <w:r w:rsidR="00CF5071">
                        <w:rPr>
                          <w:color w:val="404040" w:themeColor="text1" w:themeTint="BF"/>
                        </w:rPr>
                        <w:tab/>
                      </w:r>
                    </w:p>
                    <w:p w:rsidR="007177F9" w:rsidRDefault="00741D14">
                      <w:pPr>
                        <w:pStyle w:val="Contenudecadre"/>
                        <w:spacing w:line="240" w:lineRule="auto"/>
                        <w:ind w:firstLine="708"/>
                        <w:jc w:val="right"/>
                      </w:pPr>
                      <w:r>
                        <w:rPr>
                          <w:color w:val="404040" w:themeColor="text1" w:themeTint="BF"/>
                        </w:rPr>
                        <w:t xml:space="preserve">          </w:t>
                      </w:r>
                      <w:r w:rsidR="00CF5071">
                        <w:rPr>
                          <w:color w:val="404040" w:themeColor="text1" w:themeTint="BF"/>
                        </w:rPr>
                        <w:tab/>
                      </w:r>
                      <w:r w:rsidR="00CF5071">
                        <w:rPr>
                          <w:color w:val="404040" w:themeColor="text1" w:themeTint="BF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4"/>
          <w:szCs w:val="24"/>
        </w:rPr>
        <w:t xml:space="preserve">Le deuxième temps de cet entretien sera réservé à la discussion. Celle-ci portera sur les représentations attachées à la commune, à vos activités et votre parcours, ainsi qu’à vos rapports à l’espace, aux autres usagers et pratiques de l’espace. </w:t>
      </w:r>
      <w:bookmarkStart w:id="0" w:name="_GoBack"/>
      <w:bookmarkEnd w:id="0"/>
    </w:p>
    <w:sectPr w:rsidR="007177F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ACC"/>
    <w:multiLevelType w:val="multilevel"/>
    <w:tmpl w:val="6944CE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D0B88"/>
    <w:multiLevelType w:val="multilevel"/>
    <w:tmpl w:val="009835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D107BE"/>
    <w:multiLevelType w:val="multilevel"/>
    <w:tmpl w:val="6EC04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9"/>
    <w:rsid w:val="00205228"/>
    <w:rsid w:val="00322E2D"/>
    <w:rsid w:val="007177F9"/>
    <w:rsid w:val="00741D14"/>
    <w:rsid w:val="00C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45341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75D0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1A89F9" w:themeColor="hyperlink" w:themeTint="B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A453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055E03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75D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741D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45341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75D0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1A89F9" w:themeColor="hyperlink" w:themeTint="B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A453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055E03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75D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741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florez@i-carr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lorez.marion@outlook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.florez@i-carre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orez.marion@outloo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Florez</dc:creator>
  <cp:lastModifiedBy>Marion Florez</cp:lastModifiedBy>
  <cp:revision>2</cp:revision>
  <dcterms:created xsi:type="dcterms:W3CDTF">2021-05-11T13:32:00Z</dcterms:created>
  <dcterms:modified xsi:type="dcterms:W3CDTF">2021-05-11T13:32:00Z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RENNES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