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7E" w:rsidRDefault="000B7A7F">
      <w:pPr>
        <w:pStyle w:val="Standard"/>
        <w:jc w:val="center"/>
        <w:rPr>
          <w:rFonts w:hint="eastAsia"/>
        </w:rPr>
      </w:pPr>
      <w:r>
        <w:t>Déroulé Atelier #1 – Diagnostic territorial en Ria d’Etel</w:t>
      </w:r>
    </w:p>
    <w:p w:rsidR="0074247E" w:rsidRDefault="00486C05">
      <w:pPr>
        <w:pStyle w:val="Standard"/>
        <w:jc w:val="right"/>
        <w:rPr>
          <w:rFonts w:hint="eastAsia"/>
        </w:rPr>
      </w:pPr>
      <w:r>
        <w:rPr>
          <w:sz w:val="20"/>
          <w:szCs w:val="20"/>
          <w:shd w:val="clear" w:color="auto" w:fill="FFF200"/>
        </w:rPr>
        <w:t>Mise à jour : 24/01/2021</w:t>
      </w:r>
    </w:p>
    <w:p w:rsidR="0074247E" w:rsidRDefault="000B7A7F">
      <w:pPr>
        <w:pStyle w:val="Standard"/>
        <w:rPr>
          <w:rFonts w:hint="eastAsia"/>
        </w:rPr>
      </w:pPr>
      <w:r>
        <w:rPr>
          <w:b/>
          <w:bCs/>
        </w:rPr>
        <w:t>Objectif </w:t>
      </w:r>
      <w:r>
        <w:t xml:space="preserve">: Faire émerger une dynamique/vision collective en vue de la mise en place de compromis ou d’actions concrètes sur le territoire de la Ria d’Etel. </w:t>
      </w:r>
    </w:p>
    <w:p w:rsidR="0074247E" w:rsidRDefault="000B7A7F">
      <w:pPr>
        <w:pStyle w:val="Standard"/>
        <w:rPr>
          <w:rFonts w:hint="eastAsia"/>
        </w:rPr>
      </w:pPr>
      <w:r>
        <w:rPr>
          <w:b/>
          <w:bCs/>
        </w:rPr>
        <w:t xml:space="preserve">Public </w:t>
      </w:r>
      <w:r>
        <w:rPr>
          <w:b/>
          <w:bCs/>
        </w:rPr>
        <w:t>participant </w:t>
      </w:r>
      <w:r>
        <w:t>: Les personnes rencontrées</w:t>
      </w:r>
      <w:r w:rsidR="00486C05">
        <w:t xml:space="preserve"> lors des entretiens individuels</w:t>
      </w:r>
      <w:r>
        <w:t xml:space="preserve">. </w:t>
      </w:r>
    </w:p>
    <w:p w:rsidR="0074247E" w:rsidRDefault="0074247E">
      <w:pPr>
        <w:pStyle w:val="Standard"/>
        <w:rPr>
          <w:rFonts w:hint="eastAs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03"/>
        <w:gridCol w:w="4903"/>
        <w:gridCol w:w="4904"/>
      </w:tblGrid>
      <w:tr w:rsidR="00486C05" w:rsidTr="00486C05">
        <w:tc>
          <w:tcPr>
            <w:tcW w:w="4903" w:type="dxa"/>
          </w:tcPr>
          <w:p w:rsidR="00486C05" w:rsidRDefault="00486C05">
            <w:pPr>
              <w:pStyle w:val="Standard"/>
              <w:rPr>
                <w:rFonts w:hint="eastAsia"/>
              </w:rPr>
            </w:pPr>
            <w:r>
              <w:t>Nom de l’enquêté</w:t>
            </w:r>
          </w:p>
        </w:tc>
        <w:tc>
          <w:tcPr>
            <w:tcW w:w="4903" w:type="dxa"/>
          </w:tcPr>
          <w:p w:rsidR="00486C05" w:rsidRDefault="00486C05">
            <w:pPr>
              <w:pStyle w:val="Standard"/>
              <w:rPr>
                <w:rFonts w:hint="eastAsia"/>
              </w:rPr>
            </w:pPr>
            <w:r>
              <w:t xml:space="preserve">Rôle / Fonction </w:t>
            </w:r>
          </w:p>
        </w:tc>
        <w:tc>
          <w:tcPr>
            <w:tcW w:w="4904" w:type="dxa"/>
          </w:tcPr>
          <w:p w:rsidR="00486C05" w:rsidRDefault="00486C05">
            <w:pPr>
              <w:pStyle w:val="Standard"/>
              <w:rPr>
                <w:rFonts w:hint="eastAsia"/>
              </w:rPr>
            </w:pPr>
            <w:r>
              <w:t xml:space="preserve">Disponibilité pour l’atelier </w:t>
            </w:r>
          </w:p>
        </w:tc>
      </w:tr>
      <w:tr w:rsidR="00486C05" w:rsidTr="00486C05">
        <w:tc>
          <w:tcPr>
            <w:tcW w:w="4903" w:type="dxa"/>
          </w:tcPr>
          <w:p w:rsidR="00486C05" w:rsidRDefault="00486C05">
            <w:pPr>
              <w:pStyle w:val="Standard"/>
              <w:rPr>
                <w:rFonts w:hint="eastAsia"/>
              </w:rPr>
            </w:pPr>
            <w:r>
              <w:t>…</w:t>
            </w:r>
          </w:p>
        </w:tc>
        <w:tc>
          <w:tcPr>
            <w:tcW w:w="4903" w:type="dxa"/>
          </w:tcPr>
          <w:p w:rsidR="00486C05" w:rsidRDefault="00486C05">
            <w:pPr>
              <w:pStyle w:val="Standard"/>
              <w:rPr>
                <w:rFonts w:hint="eastAsia"/>
              </w:rPr>
            </w:pPr>
          </w:p>
        </w:tc>
        <w:tc>
          <w:tcPr>
            <w:tcW w:w="4904" w:type="dxa"/>
          </w:tcPr>
          <w:p w:rsidR="00486C05" w:rsidRDefault="00486C05">
            <w:pPr>
              <w:pStyle w:val="Standard"/>
              <w:rPr>
                <w:rFonts w:hint="eastAsia"/>
              </w:rPr>
            </w:pPr>
          </w:p>
        </w:tc>
      </w:tr>
    </w:tbl>
    <w:p w:rsidR="0074247E" w:rsidRDefault="0074247E" w:rsidP="00486C05">
      <w:pPr>
        <w:pStyle w:val="Standard"/>
        <w:tabs>
          <w:tab w:val="left" w:pos="3975"/>
        </w:tabs>
        <w:rPr>
          <w:rFonts w:hint="eastAsia"/>
          <w:b/>
          <w:bCs/>
        </w:rPr>
      </w:pPr>
    </w:p>
    <w:p w:rsidR="0074247E" w:rsidRDefault="0074247E">
      <w:pPr>
        <w:pStyle w:val="Standard"/>
        <w:rPr>
          <w:rFonts w:hint="eastAsia"/>
          <w:b/>
          <w:bCs/>
        </w:rPr>
      </w:pPr>
    </w:p>
    <w:p w:rsidR="0074247E" w:rsidRDefault="00486C05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Nombre de personnes : </w:t>
      </w:r>
      <w:r w:rsidR="000B7A7F">
        <w:rPr>
          <w:b/>
          <w:bCs/>
        </w:rPr>
        <w:t xml:space="preserve">25 à peu près </w:t>
      </w:r>
    </w:p>
    <w:p w:rsidR="0074247E" w:rsidRDefault="0074247E">
      <w:pPr>
        <w:pStyle w:val="Standard"/>
        <w:rPr>
          <w:rFonts w:hint="eastAsia"/>
          <w:b/>
          <w:bCs/>
        </w:rPr>
      </w:pPr>
    </w:p>
    <w:p w:rsidR="00486C05" w:rsidRDefault="000B7A7F">
      <w:pPr>
        <w:pStyle w:val="Standard"/>
      </w:pPr>
      <w:r>
        <w:rPr>
          <w:b/>
          <w:bCs/>
        </w:rPr>
        <w:t>Lieu du premier atelier </w:t>
      </w:r>
      <w:r>
        <w:t xml:space="preserve">: </w:t>
      </w:r>
    </w:p>
    <w:p w:rsidR="0074247E" w:rsidRDefault="000B7A7F">
      <w:pPr>
        <w:pStyle w:val="Standard"/>
        <w:rPr>
          <w:rFonts w:hint="eastAsia"/>
        </w:rPr>
      </w:pPr>
      <w:r>
        <w:rPr>
          <w:b/>
          <w:bCs/>
        </w:rPr>
        <w:t>Livrables attendus au bout des 2 ateliers :</w:t>
      </w:r>
    </w:p>
    <w:p w:rsidR="0074247E" w:rsidRDefault="000B7A7F">
      <w:pPr>
        <w:pStyle w:val="Standard"/>
        <w:rPr>
          <w:rFonts w:hint="eastAsia"/>
        </w:rPr>
      </w:pPr>
      <w:r>
        <w:t>- 1er atelier : La formulation des enjeux majeurs sur le territoire sur le thème du partage de l’espace et de la cohabitation des usages &amp; atteindre une vision partagée et commune sur l’espace.</w:t>
      </w:r>
    </w:p>
    <w:p w:rsidR="0074247E" w:rsidRDefault="000B7A7F">
      <w:pPr>
        <w:pStyle w:val="Standard"/>
        <w:rPr>
          <w:rFonts w:hint="eastAsia"/>
        </w:rPr>
      </w:pPr>
      <w:r>
        <w:t>- 2ième at</w:t>
      </w:r>
      <w:r>
        <w:t xml:space="preserve">elier : La production de solutions permettant la </w:t>
      </w:r>
      <w:proofErr w:type="spellStart"/>
      <w:r>
        <w:t>co-habitation</w:t>
      </w:r>
      <w:proofErr w:type="spellEnd"/>
      <w:r>
        <w:t xml:space="preserve"> apaisée des différents usages (Charte, fiches, panneaux, projets de plus grande ampleur… </w:t>
      </w:r>
      <w:proofErr w:type="spellStart"/>
      <w:r>
        <w:t>etc</w:t>
      </w:r>
      <w:proofErr w:type="spellEnd"/>
      <w:r>
        <w:t>).</w:t>
      </w:r>
    </w:p>
    <w:p w:rsidR="0074247E" w:rsidRDefault="0074247E">
      <w:pPr>
        <w:pStyle w:val="Standard"/>
        <w:rPr>
          <w:rFonts w:hint="eastAsia"/>
        </w:rPr>
      </w:pPr>
    </w:p>
    <w:p w:rsidR="000B7A7F" w:rsidRDefault="000B7A7F">
      <w:pPr>
        <w:pStyle w:val="Standard"/>
      </w:pPr>
      <w:r>
        <w:rPr>
          <w:b/>
          <w:bCs/>
        </w:rPr>
        <w:t>Temporalité</w:t>
      </w:r>
      <w:r>
        <w:t xml:space="preserve"> : </w:t>
      </w:r>
    </w:p>
    <w:p w:rsidR="00486C05" w:rsidRDefault="000B7A7F">
      <w:pPr>
        <w:pStyle w:val="Standard"/>
      </w:pPr>
      <w:r>
        <w:t>1</w:t>
      </w:r>
      <w:r>
        <w:rPr>
          <w:vertAlign w:val="superscript"/>
        </w:rPr>
        <w:t>er</w:t>
      </w:r>
      <w:r>
        <w:t xml:space="preserve"> atelier : </w:t>
      </w:r>
      <w:r w:rsidR="00486C05">
        <w:t xml:space="preserve">6 novembre 2020 de 9 heures à 12h </w:t>
      </w:r>
    </w:p>
    <w:p w:rsidR="0074247E" w:rsidRDefault="000B7A7F">
      <w:pPr>
        <w:pStyle w:val="Standard"/>
      </w:pPr>
      <w:r>
        <w:t xml:space="preserve">2ième atelier : </w:t>
      </w:r>
      <w:r w:rsidR="00486C05">
        <w:t xml:space="preserve">26 janvier 2021 à 9 heures </w:t>
      </w:r>
    </w:p>
    <w:p w:rsidR="00486C05" w:rsidRDefault="00486C05">
      <w:pPr>
        <w:pStyle w:val="Standard"/>
        <w:rPr>
          <w:rFonts w:hint="eastAsia"/>
        </w:rPr>
      </w:pPr>
    </w:p>
    <w:p w:rsidR="0074247E" w:rsidRDefault="000B7A7F">
      <w:pPr>
        <w:pStyle w:val="Standard"/>
        <w:rPr>
          <w:rFonts w:hint="eastAsia"/>
        </w:rPr>
      </w:pPr>
      <w:r>
        <w:t xml:space="preserve">Installation de la salle au préalable : </w:t>
      </w:r>
    </w:p>
    <w:p w:rsidR="0074247E" w:rsidRDefault="000B7A7F">
      <w:pPr>
        <w:pStyle w:val="Standard"/>
        <w:rPr>
          <w:rFonts w:hint="eastAsia"/>
        </w:rPr>
      </w:pPr>
      <w:r>
        <w:t xml:space="preserve">- Avoir un espace assez </w:t>
      </w:r>
      <w:r>
        <w:t>large pour permettre aux individus d’être debout en cercle pour la première partie de l’atelier</w:t>
      </w:r>
    </w:p>
    <w:p w:rsidR="0074247E" w:rsidRDefault="000B7A7F">
      <w:pPr>
        <w:pStyle w:val="Standard"/>
        <w:rPr>
          <w:rFonts w:hint="eastAsia"/>
        </w:rPr>
      </w:pPr>
      <w:r>
        <w:t>- Préparer des espaces de travail (2 ou 3 groupes de travail) Faire des groupes qui n’excède pas 6 personnes (3 ou 4 groupes)</w:t>
      </w:r>
    </w:p>
    <w:p w:rsidR="0074247E" w:rsidRDefault="000B7A7F">
      <w:pPr>
        <w:pStyle w:val="Standard"/>
        <w:rPr>
          <w:rFonts w:hint="eastAsia"/>
        </w:rPr>
      </w:pPr>
      <w:r>
        <w:t>Matériel général : 2 Caméras, enre</w:t>
      </w:r>
      <w:r>
        <w:t>gistreur, un appareil photo, 2 time-</w:t>
      </w:r>
      <w:proofErr w:type="spellStart"/>
      <w:r>
        <w:t>timer</w:t>
      </w:r>
      <w:proofErr w:type="spellEnd"/>
      <w:r>
        <w:t>.</w:t>
      </w:r>
    </w:p>
    <w:p w:rsidR="0074247E" w:rsidRDefault="000B7A7F">
      <w:pPr>
        <w:pStyle w:val="Standard"/>
        <w:rPr>
          <w:rFonts w:hint="eastAsia"/>
        </w:rPr>
      </w:pPr>
      <w:r>
        <w:t xml:space="preserve">+ Badge avec les noms </w:t>
      </w:r>
    </w:p>
    <w:p w:rsidR="0074247E" w:rsidRDefault="0074247E">
      <w:pPr>
        <w:rPr>
          <w:rFonts w:hint="eastAsia"/>
        </w:rPr>
      </w:pPr>
    </w:p>
    <w:tbl>
      <w:tblPr>
        <w:tblW w:w="1456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4"/>
        <w:gridCol w:w="794"/>
        <w:gridCol w:w="1688"/>
        <w:gridCol w:w="8339"/>
        <w:gridCol w:w="1132"/>
        <w:gridCol w:w="1628"/>
      </w:tblGrid>
      <w:tr w:rsidR="0074247E"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74247E">
            <w:pPr>
              <w:suppressLineNumbers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Temps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Titre</w:t>
            </w: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Qui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Matériel</w:t>
            </w:r>
          </w:p>
        </w:tc>
      </w:tr>
      <w:tr w:rsidR="0074247E"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9h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10’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Accueil </w:t>
            </w: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4247E" w:rsidRDefault="000B7A7F" w:rsidP="000B7A7F">
            <w:pPr>
              <w:suppressLineNumbers/>
              <w:rPr>
                <w:rFonts w:hint="eastAsia"/>
              </w:rPr>
            </w:pPr>
            <w:r>
              <w:t>Mettre les photos de la Ria sur une table,</w:t>
            </w:r>
            <w:r>
              <w:t xml:space="preserve"> demander aux participants </w:t>
            </w:r>
            <w:r>
              <w:t>de choisir chacun une photo avec la consigne suivante </w:t>
            </w:r>
            <w:proofErr w:type="gramStart"/>
            <w:r>
              <w:t>:</w:t>
            </w:r>
            <w:r>
              <w:t xml:space="preserve">  «</w:t>
            </w:r>
            <w:proofErr w:type="gramEnd"/>
            <w:r>
              <w:t> Choisissez une photo qui a du sens pour vous et vous devrez expliquer pourquoi »</w:t>
            </w:r>
            <w:r>
              <w:t xml:space="preserve">.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Marion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Accueil Café</w:t>
            </w:r>
          </w:p>
        </w:tc>
      </w:tr>
      <w:tr w:rsidR="0074247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lastRenderedPageBreak/>
              <w:t>9h10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20’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Présentation de l’organisation de l’atelier et des objectifs 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pStyle w:val="Paragraphedeliste"/>
              <w:numPr>
                <w:ilvl w:val="0"/>
                <w:numId w:val="1"/>
              </w:numPr>
              <w:suppressLineNumbers/>
              <w:rPr>
                <w:rFonts w:hint="eastAsia"/>
              </w:rPr>
            </w:pPr>
            <w:r>
              <w:t>Présentation des résultats de l’enquête (PPT?) (5min)</w:t>
            </w:r>
          </w:p>
          <w:p w:rsidR="0074247E" w:rsidRDefault="000B7A7F">
            <w:pPr>
              <w:pStyle w:val="Paragraphedeliste"/>
              <w:suppressLineNumbers/>
              <w:ind w:left="1440"/>
              <w:rPr>
                <w:rFonts w:hint="eastAsia"/>
              </w:rPr>
            </w:pPr>
            <w:r>
              <w:t xml:space="preserve">Le cadre de la thèse </w:t>
            </w:r>
          </w:p>
          <w:p w:rsidR="0074247E" w:rsidRDefault="000B7A7F">
            <w:pPr>
              <w:pStyle w:val="Paragraphedeliste"/>
              <w:suppressLineNumbers/>
              <w:ind w:left="1440"/>
              <w:rPr>
                <w:rFonts w:hint="eastAsia"/>
              </w:rPr>
            </w:pPr>
            <w:r>
              <w:t xml:space="preserve">Les enjeux mis en évidence </w:t>
            </w:r>
          </w:p>
          <w:p w:rsidR="0074247E" w:rsidRDefault="000B7A7F">
            <w:pPr>
              <w:pStyle w:val="Paragraphedeliste"/>
              <w:suppressLineNumbers/>
              <w:ind w:left="1440"/>
              <w:rPr>
                <w:rFonts w:hint="eastAsia"/>
              </w:rPr>
            </w:pPr>
            <w:r>
              <w:t xml:space="preserve">Les problématiques particulières </w:t>
            </w:r>
          </w:p>
          <w:p w:rsidR="0074247E" w:rsidRDefault="000B7A7F">
            <w:pPr>
              <w:pStyle w:val="Paragraphedeliste"/>
              <w:suppressLineNumbers/>
              <w:ind w:left="1440"/>
              <w:rPr>
                <w:rFonts w:hint="eastAsia"/>
              </w:rPr>
            </w:pPr>
            <w:r>
              <w:t>Enjeux de la séance en lien avec la problématique associ</w:t>
            </w:r>
            <w:r>
              <w:t>ée</w:t>
            </w:r>
          </w:p>
          <w:p w:rsidR="0074247E" w:rsidRDefault="000B7A7F">
            <w:pPr>
              <w:pStyle w:val="Paragraphedeliste"/>
              <w:numPr>
                <w:ilvl w:val="0"/>
                <w:numId w:val="1"/>
              </w:numPr>
              <w:suppressLineNumbers/>
              <w:rPr>
                <w:rFonts w:hint="eastAsia"/>
              </w:rPr>
            </w:pPr>
            <w:r>
              <w:t>Présentation de la séance et des différents temps (5min)</w:t>
            </w:r>
          </w:p>
          <w:p w:rsidR="0074247E" w:rsidRDefault="0074247E">
            <w:pPr>
              <w:pStyle w:val="Paragraphedeliste"/>
              <w:suppressLineNumbers/>
              <w:rPr>
                <w:rFonts w:hint="eastAsia"/>
              </w:rPr>
            </w:pPr>
          </w:p>
          <w:p w:rsidR="0074247E" w:rsidRDefault="0074247E">
            <w:pPr>
              <w:pStyle w:val="Paragraphedeliste"/>
              <w:suppressLineNumbers/>
              <w:rPr>
                <w:rFonts w:hint="eastAsia"/>
              </w:rPr>
            </w:pPr>
          </w:p>
          <w:p w:rsidR="0074247E" w:rsidRDefault="000B7A7F">
            <w:pPr>
              <w:pStyle w:val="Paragraphedeliste"/>
              <w:numPr>
                <w:ilvl w:val="0"/>
                <w:numId w:val="1"/>
              </w:numPr>
              <w:suppressLineNumbers/>
              <w:rPr>
                <w:rFonts w:hint="eastAsia"/>
              </w:rPr>
            </w:pPr>
            <w:r>
              <w:t xml:space="preserve">Présentation des règles à respecter, voir avec les participants </w:t>
            </w:r>
            <w:proofErr w:type="gramStart"/>
            <w:r>
              <w:t>si ils</w:t>
            </w:r>
            <w:proofErr w:type="gramEnd"/>
            <w:r>
              <w:t xml:space="preserve"> sont d’accord pour mettre en place ces règles (possibilité de revenir dessus</w:t>
            </w:r>
            <w:r>
              <w:t xml:space="preserve"> si un participant ne les respecte pas). (5min)</w:t>
            </w:r>
          </w:p>
          <w:p w:rsidR="0074247E" w:rsidRDefault="0074247E">
            <w:pPr>
              <w:pStyle w:val="Paragraphedeliste"/>
              <w:suppressLineNumbers/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Marion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74247E">
            <w:pPr>
              <w:suppressLineNumbers/>
              <w:rPr>
                <w:rFonts w:hint="eastAsi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Écrire les principales règles ? </w:t>
            </w:r>
          </w:p>
        </w:tc>
      </w:tr>
      <w:tr w:rsidR="0074247E"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9h30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25’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Brise-Glace 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Se mettre debout en cercle, demander à chacun des participants de se présenter en quelques mots et d’indiquer ensuite les raisons du choix de la photo.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(Permet de toujours rester sur les questions territoriales). 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>Dire un petit mot de conclusion à la fin</w:t>
            </w:r>
            <w:r>
              <w:t xml:space="preserve"> de la présentation.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Marion 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 Les photos </w:t>
            </w:r>
          </w:p>
        </w:tc>
      </w:tr>
      <w:tr w:rsidR="0074247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9h55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74247E">
            <w:pPr>
              <w:suppressLineNumbers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10’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Réalisation de carte mentale individuelle 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pStyle w:val="Paragraphedeliste"/>
              <w:suppressLineNumbers/>
              <w:rPr>
                <w:rFonts w:hint="eastAsia"/>
              </w:rPr>
            </w:pPr>
            <w:r>
              <w:t xml:space="preserve">Temps de travail individuel </w:t>
            </w:r>
          </w:p>
          <w:p w:rsidR="0074247E" w:rsidRDefault="000B7A7F">
            <w:pPr>
              <w:pStyle w:val="Paragraphedeliste"/>
              <w:suppressLineNumbers/>
              <w:rPr>
                <w:rFonts w:hint="eastAsia"/>
              </w:rPr>
            </w:pPr>
            <w:r>
              <w:t xml:space="preserve">« Représentez votre territoire vécu en y indiquant les lieux, les liens, les distances mais aussi vos pratiques… </w:t>
            </w:r>
            <w:proofErr w:type="spellStart"/>
            <w:r>
              <w:t>ect</w:t>
            </w:r>
            <w:proofErr w:type="spellEnd"/>
            <w:r>
              <w:t xml:space="preserve">. » </w:t>
            </w:r>
          </w:p>
          <w:p w:rsidR="0074247E" w:rsidRDefault="0074247E">
            <w:pPr>
              <w:pStyle w:val="Paragraphedeliste"/>
              <w:suppressLineNumbers/>
              <w:rPr>
                <w:rFonts w:hint="eastAsia"/>
              </w:rPr>
            </w:pPr>
          </w:p>
          <w:p w:rsidR="0074247E" w:rsidRDefault="000B7A7F">
            <w:pPr>
              <w:pStyle w:val="Paragraphedeliste"/>
              <w:suppressLineNumbers/>
              <w:rPr>
                <w:rFonts w:hint="eastAsia"/>
              </w:rPr>
            </w:pPr>
            <w:r>
              <w:t xml:space="preserve">Exemple : Les lieux fréquentés, les lieux qui plaisent, les lieux qui plaisent moins, qui gênent et les lieux importants. </w:t>
            </w:r>
          </w:p>
          <w:p w:rsidR="0074247E" w:rsidRDefault="000B7A7F">
            <w:pPr>
              <w:pStyle w:val="Paragraphedeliste"/>
              <w:suppressLineNumbers/>
              <w:rPr>
                <w:rFonts w:hint="eastAsia"/>
              </w:rPr>
            </w:pPr>
            <w:r>
              <w:t xml:space="preserve">Travail qui est exécuté habituellement lors des entretiens individuels </w:t>
            </w:r>
          </w:p>
          <w:p w:rsidR="0074247E" w:rsidRDefault="000B7A7F">
            <w:pPr>
              <w:pStyle w:val="Paragraphedeliste"/>
              <w:suppressLineNumbers/>
              <w:rPr>
                <w:rFonts w:hint="eastAsia"/>
              </w:rPr>
            </w:pPr>
            <w:r>
              <w:t xml:space="preserve">Avoir une vision de la perception individuelle de chacun du territoire </w:t>
            </w:r>
          </w:p>
          <w:p w:rsidR="0074247E" w:rsidRDefault="0074247E">
            <w:pPr>
              <w:pStyle w:val="Paragraphedeliste"/>
              <w:suppressLineNumbers/>
              <w:rPr>
                <w:rFonts w:hint="eastAsia"/>
              </w:rPr>
            </w:pPr>
          </w:p>
          <w:p w:rsidR="0074247E" w:rsidRDefault="000B7A7F">
            <w:pPr>
              <w:pStyle w:val="Paragraphedeliste"/>
              <w:suppressLineNumbers/>
              <w:rPr>
                <w:rFonts w:hint="eastAsia"/>
              </w:rPr>
            </w:pPr>
            <w:r>
              <w:t xml:space="preserve">Mettre son nom à l’arrière de la CM </w:t>
            </w:r>
          </w:p>
          <w:p w:rsidR="0074247E" w:rsidRDefault="0074247E">
            <w:pPr>
              <w:pStyle w:val="Paragraphedeliste"/>
              <w:suppressLineNumbers/>
              <w:rPr>
                <w:rFonts w:hint="eastAsia"/>
              </w:rPr>
            </w:pPr>
          </w:p>
          <w:p w:rsidR="0074247E" w:rsidRDefault="000B7A7F">
            <w:pPr>
              <w:pStyle w:val="Paragraphedeliste"/>
              <w:suppressLineNumbers/>
              <w:rPr>
                <w:rFonts w:hint="eastAsia"/>
              </w:rPr>
            </w:pPr>
            <w:r>
              <w:t xml:space="preserve">Vous pouvez garder la CM pendant la séance de travail pour vous aider à travailler </w:t>
            </w:r>
          </w:p>
          <w:p w:rsidR="0074247E" w:rsidRDefault="0074247E">
            <w:pPr>
              <w:pStyle w:val="Paragraphedeliste"/>
              <w:suppressLineNumbers/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Marion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Une feuille chacun avec l’encadré pour réaliser la ca</w:t>
            </w:r>
            <w:r>
              <w:t xml:space="preserve">rte mentale. 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>Crayons</w:t>
            </w:r>
          </w:p>
        </w:tc>
      </w:tr>
      <w:tr w:rsidR="0074247E"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B2B2B2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rPr>
                <w:b/>
                <w:bCs/>
              </w:rPr>
              <w:t>10h05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B2B2B2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rPr>
                <w:b/>
                <w:bCs/>
              </w:rPr>
              <w:t>10’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B2B2B2"/>
          </w:tcPr>
          <w:p w:rsidR="0074247E" w:rsidRDefault="000B7A7F">
            <w:pPr>
              <w:suppressLineNumbers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Pause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B2B2B2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Finir les cartes mentales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Annonciation des différents espaces de travail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lastRenderedPageBreak/>
              <w:t xml:space="preserve">Découvrir les espaces de travail (Carte support, fiche avec différents éléments).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B2B2B2"/>
          </w:tcPr>
          <w:p w:rsidR="0074247E" w:rsidRDefault="0074247E">
            <w:pPr>
              <w:suppressLineNumbers/>
              <w:rPr>
                <w:rFonts w:hint="eastAsia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2B2B2"/>
          </w:tcPr>
          <w:p w:rsidR="0074247E" w:rsidRDefault="0074247E">
            <w:pPr>
              <w:suppressLineNumbers/>
              <w:rPr>
                <w:rFonts w:hint="eastAsia"/>
                <w:b/>
                <w:bCs/>
              </w:rPr>
            </w:pPr>
          </w:p>
          <w:p w:rsidR="0074247E" w:rsidRDefault="000B7A7F">
            <w:pPr>
              <w:suppressLineNumbers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Groupes </w:t>
            </w:r>
            <w:r>
              <w:rPr>
                <w:b/>
                <w:bCs/>
              </w:rPr>
              <w:lastRenderedPageBreak/>
              <w:t xml:space="preserve">affichés sur les tables </w:t>
            </w:r>
          </w:p>
        </w:tc>
      </w:tr>
      <w:tr w:rsidR="0074247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lastRenderedPageBreak/>
              <w:t>10h15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50’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 </w:t>
            </w:r>
            <w:r>
              <w:t xml:space="preserve">Diagnostic territorial collectif 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 Objectif : Se mettre d’accord sur une vision territoriale partagée 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>Sur chaque table représentant un groupe de travail, mettre à disposition un support en A0 du territoire, une feuille-aide avec des exemples d’éléments à</w:t>
            </w:r>
            <w:r>
              <w:t xml:space="preserve"> représenter, des crayons, des post-it, différents types de feuilles, etc. </w:t>
            </w:r>
          </w:p>
          <w:p w:rsidR="0074247E" w:rsidRDefault="0074247E">
            <w:pPr>
              <w:suppressLineNumbers/>
              <w:rPr>
                <w:rFonts w:ascii="Arial" w:hAnsi="Arial"/>
                <w:sz w:val="20"/>
                <w:szCs w:val="20"/>
              </w:rPr>
            </w:pP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Indiquer aux groupes, une même consigne :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rPr>
                <w:b/>
              </w:rPr>
              <w:t>« Dans la continuité du travail individuel précédent, mettez-vous d’accord en groupe pour représenter votre territoire aujourd’hui ». « Autrement dit, il s’agit de représenter sur le support cartographique, une photo de votre territoire, à travers la réali</w:t>
            </w:r>
            <w:r>
              <w:rPr>
                <w:b/>
              </w:rPr>
              <w:t xml:space="preserve">sation d’un état des lieux mêlant données objectives et données subjectives ». 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0B7A7F">
            <w:pPr>
              <w:pStyle w:val="Paragraphedeliste"/>
              <w:numPr>
                <w:ilvl w:val="0"/>
                <w:numId w:val="1"/>
              </w:numPr>
              <w:suppressLineNumbers/>
              <w:rPr>
                <w:rFonts w:hint="eastAsia"/>
              </w:rPr>
            </w:pPr>
            <w:r>
              <w:t>Ce travail collaboratif nécessite que les acteurs se mettent d’accord pour représenter les éléments (dialogue, s’accorder sur une vision commune, etc.).</w:t>
            </w:r>
          </w:p>
          <w:p w:rsidR="0074247E" w:rsidRDefault="000B7A7F">
            <w:pPr>
              <w:pStyle w:val="Paragraphedeliste"/>
              <w:numPr>
                <w:ilvl w:val="0"/>
                <w:numId w:val="1"/>
              </w:numPr>
              <w:suppressLineNumbers/>
              <w:rPr>
                <w:rFonts w:hint="eastAsia"/>
              </w:rPr>
            </w:pPr>
            <w:r>
              <w:t>Représentation et form</w:t>
            </w:r>
            <w:r>
              <w:t xml:space="preserve">es des figurés libres, leur apporter différents types d’outils à utiliser. </w:t>
            </w:r>
          </w:p>
          <w:p w:rsidR="0074247E" w:rsidRDefault="000B7A7F">
            <w:pPr>
              <w:pStyle w:val="Paragraphedeliste"/>
              <w:numPr>
                <w:ilvl w:val="0"/>
                <w:numId w:val="1"/>
              </w:numPr>
              <w:suppressLineNumbers/>
              <w:rPr>
                <w:rFonts w:hint="eastAsia"/>
              </w:rPr>
            </w:pPr>
            <w:r>
              <w:t xml:space="preserve">Trouver un titre à la carte </w:t>
            </w:r>
          </w:p>
          <w:p w:rsidR="0074247E" w:rsidRDefault="0074247E">
            <w:pPr>
              <w:pStyle w:val="Paragraphedeliste"/>
              <w:suppressLineNumbers/>
              <w:rPr>
                <w:rFonts w:hint="eastAsia"/>
              </w:rPr>
            </w:pPr>
          </w:p>
          <w:p w:rsidR="0074247E" w:rsidRDefault="000B7A7F">
            <w:pPr>
              <w:pStyle w:val="Paragraphedeliste"/>
              <w:numPr>
                <w:ilvl w:val="0"/>
                <w:numId w:val="2"/>
              </w:numPr>
              <w:suppressLineNumbers/>
              <w:rPr>
                <w:rFonts w:hint="eastAsia"/>
                <w:sz w:val="22"/>
              </w:rPr>
            </w:pPr>
            <w:r>
              <w:t>Indiquer au groupe qu’il y aura une personne par groupe pour présenter / challenger en 5 minutes le diagnostic réalisé.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Marion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Carte vierge en A0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>Car</w:t>
            </w:r>
            <w:r>
              <w:t xml:space="preserve">te Mentale 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Aide avec exemple de représentation 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Post-it 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Crayons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Une feuille A3 pour noter les idées à présenter. </w:t>
            </w:r>
          </w:p>
        </w:tc>
      </w:tr>
      <w:tr w:rsidR="0074247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11h05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45’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Présentation des groupes</w:t>
            </w:r>
          </w:p>
          <w:p w:rsidR="0074247E" w:rsidRDefault="0074247E">
            <w:pPr>
              <w:suppressLineNumbers/>
              <w:rPr>
                <w:rFonts w:hint="eastAsia"/>
              </w:rPr>
            </w:pP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&amp; Challenge 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 Selon le nombre de groupe, définir le temps de présentation (4 x 10’ - avec 5 + 5’)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- Indiquer aux groupes observateurs, qu’il y a un groupe « Ange » (qui doit trouver des points positifs sur la présentation) et un groupe « démon » (qui doit réaliser des critiques constructives au groupe qui présente).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>- Un représentant du groupe présent</w:t>
            </w:r>
            <w:r>
              <w:t xml:space="preserve">e le diagnostic en 5 minutes (pas plus)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>- Pendant la présentation les autres groupes ne peuvent pas intervenir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- Au sein du groupe qui présente, une personne est chargée de prendre en note les commentaires des autres, il s’agit du scribe.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>-Les autres mem</w:t>
            </w:r>
            <w:r>
              <w:t xml:space="preserve">bres du groupe qui présente peuvent ajouter des éléments à la fin de la présentation de leur représentant (très rapidement).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lastRenderedPageBreak/>
              <w:t xml:space="preserve">- Les autres groupes ont 5 minutes à leur tour pour critiquer de manière constructive le diagnostic présenté. </w:t>
            </w:r>
          </w:p>
          <w:p w:rsidR="0074247E" w:rsidRDefault="000B7A7F">
            <w:pPr>
              <w:pStyle w:val="NormalWeb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Règle d’or : </w:t>
            </w:r>
            <w:r>
              <w:rPr>
                <w:rFonts w:ascii="Liberation Serif" w:hAnsi="Liberation Serif" w:cs="Liberation Serif"/>
              </w:rPr>
              <w:t xml:space="preserve">L’équipe qui challenge n’a pas le droit de répondre aux critiques mais doit les écrire par le biais de son scribe pour pouvoir y </w:t>
            </w:r>
            <w:proofErr w:type="spellStart"/>
            <w:r>
              <w:rPr>
                <w:rFonts w:ascii="Liberation Serif" w:hAnsi="Liberation Serif" w:cs="Liberation Serif"/>
              </w:rPr>
              <w:t>re</w:t>
            </w:r>
            <w:proofErr w:type="spellEnd"/>
            <w:r>
              <w:rPr>
                <w:rFonts w:ascii="Liberation Serif" w:hAnsi="Liberation Serif" w:cs="Liberation Serif"/>
              </w:rPr>
              <w:t>-réfléchir ensuite.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lastRenderedPageBreak/>
              <w:t>Marion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 xml:space="preserve">Une feuille A3 pour noter les idées à présenter. </w:t>
            </w:r>
          </w:p>
        </w:tc>
      </w:tr>
      <w:tr w:rsidR="0074247E"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lastRenderedPageBreak/>
              <w:t>11h50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25’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Du diagnostic à la réflexion autour d</w:t>
            </w:r>
            <w:r>
              <w:t xml:space="preserve">’idées partagées / d’actions concrètes à mettre en place 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pStyle w:val="NormalWeb"/>
              <w:spacing w:before="28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Les groupes se retrouvent à nouveau séparés et retravaillent leur diagnostic en fonction des conseils, critiques, réflexions émises par les participants des autres groupes. </w:t>
            </w:r>
          </w:p>
          <w:p w:rsidR="0074247E" w:rsidRDefault="000B7A7F">
            <w:pPr>
              <w:pStyle w:val="NormalWeb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Ils peuvent revenir sur leur carte de diagnostic partagé en modifiant ou en déplaçant des éléments. </w:t>
            </w:r>
          </w:p>
          <w:p w:rsidR="0074247E" w:rsidRDefault="000B7A7F">
            <w:pPr>
              <w:pStyle w:val="NormalWeb"/>
              <w:spacing w:before="28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Ce moment doit également permettre de formuler de manière </w:t>
            </w:r>
            <w:r>
              <w:rPr>
                <w:rFonts w:ascii="Liberation Serif" w:hAnsi="Liberation Serif"/>
                <w:b/>
              </w:rPr>
              <w:t>claire les enjeux</w:t>
            </w:r>
            <w:r>
              <w:rPr>
                <w:rFonts w:ascii="Liberation Serif" w:hAnsi="Liberation Serif"/>
              </w:rPr>
              <w:t xml:space="preserve"> qui ont été trouvés par le biais du diagnostic sur une feuille A3.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Marion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t>Feui</w:t>
            </w:r>
            <w:r>
              <w:t xml:space="preserve">lles A3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t>Post-it</w:t>
            </w:r>
          </w:p>
        </w:tc>
      </w:tr>
      <w:tr w:rsidR="0074247E"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:rsidR="0074247E" w:rsidRDefault="000B7A7F">
            <w:pPr>
              <w:suppressLineNumbers/>
              <w:rPr>
                <w:rFonts w:hint="eastAsia"/>
              </w:rPr>
            </w:pPr>
            <w:r>
              <w:rPr>
                <w:b/>
                <w:bCs/>
              </w:rPr>
              <w:t>12h15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:rsidR="0074247E" w:rsidRDefault="0074247E">
            <w:pPr>
              <w:suppressLineNumbers/>
              <w:rPr>
                <w:rFonts w:hint="eastAsia"/>
                <w:b/>
                <w:bCs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:rsidR="0074247E" w:rsidRDefault="000B7A7F">
            <w:pPr>
              <w:suppressLineNumbers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Fin</w:t>
            </w: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:rsidR="0074247E" w:rsidRDefault="000B7A7F">
            <w:pPr>
              <w:suppressLineNumbers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Indiquer l’objectif du prochain atelier </w:t>
            </w:r>
          </w:p>
          <w:p w:rsidR="0074247E" w:rsidRDefault="000B7A7F">
            <w:pPr>
              <w:suppressLineNumbers/>
              <w:rPr>
                <w:rFonts w:hint="eastAsia"/>
              </w:rPr>
            </w:pPr>
            <w:r>
              <w:rPr>
                <w:b/>
                <w:bCs/>
              </w:rPr>
              <w:t xml:space="preserve">Partir des enjeux mis en évidence pour aller vers la mise en action et la recherche de solutions de ces enjeux. </w:t>
            </w:r>
          </w:p>
          <w:p w:rsidR="0074247E" w:rsidRDefault="000B7A7F">
            <w:pPr>
              <w:suppressLineNumbers/>
              <w:rPr>
                <w:rFonts w:hint="eastAsia"/>
                <w:highlight w:val="yellow"/>
              </w:rPr>
            </w:pPr>
            <w:r w:rsidRPr="000B7A7F">
              <w:rPr>
                <w:b/>
                <w:bCs/>
              </w:rPr>
              <w:t xml:space="preserve">Indiquer la date du prochain atelier 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:rsidR="0074247E" w:rsidRDefault="0074247E">
            <w:pPr>
              <w:suppressLineNumbers/>
              <w:rPr>
                <w:rFonts w:hint="eastAsia"/>
                <w:b/>
                <w:bCs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74247E" w:rsidRDefault="0074247E">
            <w:pPr>
              <w:suppressLineNumbers/>
              <w:rPr>
                <w:rFonts w:hint="eastAsia"/>
                <w:b/>
                <w:bCs/>
              </w:rPr>
            </w:pPr>
          </w:p>
        </w:tc>
      </w:tr>
    </w:tbl>
    <w:p w:rsidR="0074247E" w:rsidRDefault="0074247E">
      <w:pPr>
        <w:rPr>
          <w:rFonts w:hint="eastAsia"/>
        </w:rPr>
      </w:pPr>
    </w:p>
    <w:p w:rsidR="0074247E" w:rsidRDefault="0074247E">
      <w:pPr>
        <w:rPr>
          <w:rFonts w:hint="eastAsia"/>
        </w:rPr>
      </w:pPr>
    </w:p>
    <w:sectPr w:rsidR="0074247E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8CB"/>
    <w:multiLevelType w:val="multilevel"/>
    <w:tmpl w:val="C3B81C42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E50B8"/>
    <w:multiLevelType w:val="multilevel"/>
    <w:tmpl w:val="D4C888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AA31719"/>
    <w:multiLevelType w:val="multilevel"/>
    <w:tmpl w:val="9E861596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7E"/>
    <w:rsid w:val="000B7A7F"/>
    <w:rsid w:val="004679FA"/>
    <w:rsid w:val="00486C05"/>
    <w:rsid w:val="0074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7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Liberation Serif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Liberation Serif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SimSun" w:cs="Arial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Liberation Serif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Arial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1A4A7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FE15E6"/>
    <w:pPr>
      <w:suppressLineNumbers/>
    </w:pPr>
  </w:style>
  <w:style w:type="paragraph" w:styleId="Paragraphedeliste">
    <w:name w:val="List Paragraph"/>
    <w:basedOn w:val="Normal"/>
    <w:uiPriority w:val="34"/>
    <w:qFormat/>
    <w:rsid w:val="001A4A75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D232ED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121293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7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Liberation Serif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Liberation Serif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SimSun" w:cs="Arial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Liberation Serif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Arial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1A4A7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FE15E6"/>
    <w:pPr>
      <w:suppressLineNumbers/>
    </w:pPr>
  </w:style>
  <w:style w:type="paragraph" w:styleId="Paragraphedeliste">
    <w:name w:val="List Paragraph"/>
    <w:basedOn w:val="Normal"/>
    <w:uiPriority w:val="34"/>
    <w:qFormat/>
    <w:rsid w:val="001A4A75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D232ED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121293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50C2-D29D-4F6F-B8BE-7E775986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Florez</dc:creator>
  <cp:lastModifiedBy>Marion Florez</cp:lastModifiedBy>
  <cp:revision>3</cp:revision>
  <dcterms:created xsi:type="dcterms:W3CDTF">2021-05-11T13:43:00Z</dcterms:created>
  <dcterms:modified xsi:type="dcterms:W3CDTF">2021-05-11T14:02:00Z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RENNES 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