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02B4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BF44"/>
          </w:tcPr>
          <w:p w:rsidR="00302B4C" w:rsidRDefault="0056635D">
            <w:pPr>
              <w:pStyle w:val="Standard"/>
              <w:jc w:val="center"/>
              <w:rPr>
                <w:rFonts w:hint="eastAsia"/>
              </w:rPr>
            </w:pPr>
            <w:r>
              <w:t>Guide d’entretien pour l’étude de cas de la Baie</w:t>
            </w:r>
            <w:bookmarkStart w:id="0" w:name="_GoBack"/>
            <w:bookmarkEnd w:id="0"/>
            <w:r>
              <w:t xml:space="preserve"> de Saint-Brieuc</w:t>
            </w:r>
          </w:p>
          <w:p w:rsidR="00302B4C" w:rsidRDefault="0056635D">
            <w:pPr>
              <w:pStyle w:val="Standard"/>
              <w:jc w:val="center"/>
              <w:rPr>
                <w:rFonts w:hint="eastAsia"/>
              </w:rPr>
            </w:pPr>
            <w:r>
              <w:t>[EC2]</w:t>
            </w:r>
          </w:p>
        </w:tc>
      </w:tr>
    </w:tbl>
    <w:p w:rsidR="00302B4C" w:rsidRDefault="00302B4C">
      <w:pPr>
        <w:pStyle w:val="Standard"/>
        <w:jc w:val="center"/>
        <w:rPr>
          <w:rFonts w:hint="eastAsia"/>
        </w:rPr>
      </w:pPr>
    </w:p>
    <w:p w:rsidR="00302B4C" w:rsidRDefault="00302B4C">
      <w:pPr>
        <w:pStyle w:val="Standard"/>
        <w:jc w:val="center"/>
        <w:rPr>
          <w:rFonts w:hint="eastAsia"/>
        </w:rPr>
      </w:pPr>
    </w:p>
    <w:tbl>
      <w:tblPr>
        <w:tblW w:w="9245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45"/>
      </w:tblGrid>
      <w:tr w:rsidR="00302B4C">
        <w:tc>
          <w:tcPr>
            <w:tcW w:w="9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</w:tcPr>
          <w:p w:rsidR="00302B4C" w:rsidRDefault="0056635D">
            <w:pPr>
              <w:pStyle w:val="Standard"/>
              <w:jc w:val="center"/>
              <w:rPr>
                <w:rFonts w:hint="eastAsia"/>
              </w:rPr>
            </w:pPr>
            <w:r>
              <w:t>1- Réalisation de la carte mentale</w:t>
            </w:r>
          </w:p>
        </w:tc>
      </w:tr>
    </w:tbl>
    <w:p w:rsidR="00302B4C" w:rsidRDefault="00302B4C">
      <w:pPr>
        <w:pStyle w:val="Standard"/>
        <w:jc w:val="center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>Exercice qui se situe en début d’entretien, d’une durée de 15 minutes.</w:t>
      </w: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Précision de la consigne par rapport à l’EC1 qui était : « Voici sous la </w:t>
      </w:r>
      <w:r>
        <w:t>forme d’une carte ou d’un croquis comment je perçois l’espace littoral de la commune et les différents usages et pratiques qui s’y inscrivent ».</w:t>
      </w:r>
    </w:p>
    <w:p w:rsidR="00302B4C" w:rsidRDefault="0056635D">
      <w:pPr>
        <w:pStyle w:val="Standard"/>
        <w:jc w:val="both"/>
        <w:rPr>
          <w:rFonts w:hint="eastAsia"/>
        </w:rPr>
      </w:pPr>
      <w:r>
        <w:t>La consigne doit porter explicitement sur les pratiques, usages et représentations qu’ont les enquêtés de la Ré</w:t>
      </w:r>
      <w:r>
        <w:t>serve mais également des usages des autres individus.</w:t>
      </w: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« Voici sous la forme d’une carte ou d’un croquis comment je perçois </w:t>
      </w:r>
      <w:bookmarkStart w:id="1" w:name="__DdeLink__563_2284236992"/>
      <w:r>
        <w:t>mes pratiques, usages et représentations de la Réserve mais également les usages des autres individus</w:t>
      </w:r>
      <w:bookmarkEnd w:id="1"/>
      <w:r>
        <w:t xml:space="preserve"> ».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rPr>
          <w:u w:val="single"/>
        </w:rPr>
        <w:t>Hypothèses de recherche as</w:t>
      </w:r>
      <w:r>
        <w:rPr>
          <w:u w:val="single"/>
        </w:rPr>
        <w:t>sociée</w:t>
      </w:r>
      <w:r>
        <w:t xml:space="preserve"> La façon dont les individus perçoivent l’espace a une conséquence sur le positionnement qu’ont les individus dans le conflit.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rPr>
          <w:u w:val="single"/>
        </w:rPr>
        <w:t>Objectifs</w:t>
      </w:r>
      <w:r>
        <w:t xml:space="preserve"> Recueillir les perceptions de l’espace par les individus (perceptions qui ne sont souvent pas repérables par d’</w:t>
      </w:r>
      <w:r>
        <w:t xml:space="preserve">autres moyens, le discours par exemple).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rPr>
          <w:u w:val="single"/>
        </w:rPr>
        <w:t>Contexte de réalisation</w:t>
      </w:r>
      <w:r>
        <w:t xml:space="preserve"> En début d’entretien, sur un support vierge. La durée ne doit pas excéder une quinzaine de minutes. </w:t>
      </w:r>
    </w:p>
    <w:p w:rsidR="00302B4C" w:rsidRDefault="00302B4C">
      <w:pPr>
        <w:pStyle w:val="Standard"/>
        <w:jc w:val="both"/>
        <w:rPr>
          <w:rFonts w:hint="eastAsia"/>
        </w:rPr>
      </w:pPr>
    </w:p>
    <w:tbl>
      <w:tblPr>
        <w:tblW w:w="9190" w:type="dxa"/>
        <w:tblInd w:w="2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90"/>
      </w:tblGrid>
      <w:tr w:rsidR="00302B4C">
        <w:tc>
          <w:tcPr>
            <w:tcW w:w="9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FD4"/>
          </w:tcPr>
          <w:p w:rsidR="00302B4C" w:rsidRDefault="0056635D">
            <w:pPr>
              <w:pStyle w:val="Standard"/>
              <w:jc w:val="center"/>
              <w:rPr>
                <w:rFonts w:hint="eastAsia"/>
              </w:rPr>
            </w:pPr>
            <w:r>
              <w:t xml:space="preserve">2- Caractéristiques </w:t>
            </w:r>
            <w:proofErr w:type="spellStart"/>
            <w:r>
              <w:t>socio-démographiques</w:t>
            </w:r>
            <w:proofErr w:type="spellEnd"/>
            <w:r>
              <w:t xml:space="preserve"> et parcours</w:t>
            </w:r>
          </w:p>
        </w:tc>
      </w:tr>
    </w:tbl>
    <w:p w:rsidR="00302B4C" w:rsidRDefault="00302B4C">
      <w:pPr>
        <w:pStyle w:val="Standard"/>
        <w:jc w:val="center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Hypothèses principales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>Les car</w:t>
      </w:r>
      <w:r>
        <w:t xml:space="preserve">actéristiques </w:t>
      </w:r>
      <w:proofErr w:type="spellStart"/>
      <w:r>
        <w:t>socio-démographiques</w:t>
      </w:r>
      <w:proofErr w:type="spellEnd"/>
      <w:r>
        <w:t xml:space="preserve"> ont un effet sur l’engagement dans le conflit.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Les pratiques de l’espace régulières et quotidiennes participent à l’émergence d’un rapport particulier au territoire favorisant l’attachement territorial.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L’ancrage familial, la temporalité de l’ancrage résidentiel peuvent être à l’origine d’un rapport singulier au territoire.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Questions associées à ces hypothèses </w:t>
      </w: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 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1837"/>
        <w:gridCol w:w="7791"/>
      </w:tblGrid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Identité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Âge : </w:t>
            </w: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Métier : </w:t>
            </w:r>
          </w:p>
        </w:tc>
      </w:tr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Origine </w:t>
            </w: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Parcours résidentiel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D’où venez-vous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>Ou habitez-</w:t>
            </w:r>
            <w:r>
              <w:t xml:space="preserve">vous ? (Pouvez-vous me décrire votre lieu de vie ?)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Depuis quand y habitez-vous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Quels sont vos liens avec ce territoire (Héritage, souvenirs, mémoire, </w:t>
            </w:r>
            <w:proofErr w:type="spellStart"/>
            <w:r>
              <w:t>etc</w:t>
            </w:r>
            <w:proofErr w:type="spellEnd"/>
            <w:r>
              <w:t xml:space="preserve">)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Comment qualifieriez-vous l’environnement qui vous entoure ? </w:t>
            </w: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 </w:t>
            </w:r>
          </w:p>
        </w:tc>
      </w:tr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lastRenderedPageBreak/>
              <w:t xml:space="preserve">Pratiques, usages et concurrences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Quels sont les pratiques et les usages que vous réalisez de manière quotidienne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Quels sont ceux que vous réalisez au sein de la Baie de Saint-Brieuc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Au sein de la Réserve ? </w:t>
            </w: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>Est-ce que vos pratiques ont évolué dep</w:t>
            </w:r>
            <w:r>
              <w:t xml:space="preserve">uis la « construction »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Quelles étaient ces pratiques auparavant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Trouvez-vous que les pratiques en général ont évolué depuis l’instauration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</w:tc>
      </w:tr>
    </w:tbl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302B4C">
        <w:trPr>
          <w:trHeight w:val="454"/>
        </w:trPr>
        <w:tc>
          <w:tcPr>
            <w:tcW w:w="9628" w:type="dxa"/>
            <w:shd w:val="clear" w:color="auto" w:fill="E2EFD9" w:themeFill="accent6" w:themeFillTint="33"/>
          </w:tcPr>
          <w:p w:rsidR="00302B4C" w:rsidRDefault="0056635D">
            <w:pPr>
              <w:pStyle w:val="Standard"/>
              <w:jc w:val="center"/>
              <w:rPr>
                <w:rFonts w:hint="eastAsia"/>
              </w:rPr>
            </w:pPr>
            <w:r>
              <w:t xml:space="preserve">3- Connaissances et savoirs </w:t>
            </w:r>
          </w:p>
        </w:tc>
      </w:tr>
    </w:tbl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 xml:space="preserve">Hypothèses principales :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L’absence de connaissances précises au sujet de la politique, de la réglementation, des orientations de gestion spécifiques à la Réserve peuvent avoir un effet sur l’acceptabilité de celles-ci par les usagers.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>La conscience d’avoir des connaissances spéc</w:t>
      </w:r>
      <w:r>
        <w:t xml:space="preserve">ifiques sur la nature et l’environnement du territoire et qu’elles ne soient pas entendues influe sur l’opposition contre la Réserve.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La manière dont a été </w:t>
      </w:r>
      <w:proofErr w:type="gramStart"/>
      <w:r>
        <w:t>vécu</w:t>
      </w:r>
      <w:proofErr w:type="gramEnd"/>
      <w:r>
        <w:t xml:space="preserve"> la mise en place de la Réserve lors de sa création a un impact sur la façon de la percevoir d</w:t>
      </w:r>
      <w:r>
        <w:t xml:space="preserve">ans la durée.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Les rapports entretenus avec les gestionnaires influent sur l’acceptabilité de la Réserve.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rPr>
          <w:u w:val="single"/>
        </w:rPr>
        <w:t>Questions associées à ces hypothèses :</w:t>
      </w:r>
      <w:r>
        <w:t xml:space="preserve"> </w:t>
      </w:r>
    </w:p>
    <w:tbl>
      <w:tblPr>
        <w:tblStyle w:val="Grilledutableau"/>
        <w:tblpPr w:leftFromText="141" w:rightFromText="141" w:vertAnchor="text" w:horzAnchor="margin" w:tblpY="420"/>
        <w:tblW w:w="962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37"/>
        <w:gridCol w:w="7791"/>
      </w:tblGrid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Création de la Réserve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Avez-vous vécu la création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Etiez-vous mobilisé en faveur de la </w:t>
            </w:r>
            <w:r>
              <w:t>création de cette réserve ? (A contrario contre)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Quelle est votre perception de cette création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Selon vous, qu’est-ce qui a changé avec la création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</w:tc>
      </w:tr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Connaissances des outils de gestion, zones protégées, réglementation.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Connaissez-vous l’histoire de la création de la Réserve (dépend des réponses aux questions ci-dessus)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 est le périmètre de la Réserve ? Y-t-a-il plusieurs zones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 savez-vous de la réglementation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Qu’en pensez-vous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>Quels s</w:t>
            </w:r>
            <w:r>
              <w:t xml:space="preserve">ont les outils de gestion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Qui sont les porteurs du projet et qui gèrent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Qu’attendez-vous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</w:tc>
      </w:tr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lastRenderedPageBreak/>
              <w:t xml:space="preserve">Connaissances individuelles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Quelles sont vos connaissances au sujet de l’environnement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Comment décririez-vous le patrimoine de la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Parmi vos savoirs, quels sont ceux qui pourraient être valorisés au sein de votre territoire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Au sein de la Réserve ? </w:t>
            </w:r>
          </w:p>
        </w:tc>
      </w:tr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Rapport aux gestionnaires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>Avez-vous des relations avec les gestionnaires de l</w:t>
            </w:r>
            <w:r>
              <w:t xml:space="preserve">a Réserve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Avez-vous des relations avec les associations qui œuvrent dans la Réserve ? Les bénévoles ? </w:t>
            </w: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 </w:t>
            </w:r>
          </w:p>
        </w:tc>
      </w:tr>
    </w:tbl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302B4C">
        <w:tc>
          <w:tcPr>
            <w:tcW w:w="9628" w:type="dxa"/>
            <w:shd w:val="clear" w:color="auto" w:fill="E2EFD9" w:themeFill="accent6" w:themeFillTint="33"/>
          </w:tcPr>
          <w:p w:rsidR="00302B4C" w:rsidRDefault="0056635D">
            <w:pPr>
              <w:pStyle w:val="Standard"/>
              <w:jc w:val="center"/>
              <w:rPr>
                <w:rFonts w:hint="eastAsia"/>
              </w:rPr>
            </w:pPr>
            <w:r>
              <w:t>4- Rapport à l’espace, aux autres et identité territoriale</w:t>
            </w:r>
          </w:p>
        </w:tc>
      </w:tr>
    </w:tbl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rPr>
          <w:u w:val="single"/>
        </w:rPr>
        <w:t>Hypothèses principales</w:t>
      </w:r>
      <w:r>
        <w:t xml:space="preserve"> :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 xml:space="preserve">La référence à une identité territoriale passée ou renouvelée est un facteur explicatif du positionnement face à la Réserve. </w:t>
      </w: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56635D">
      <w:pPr>
        <w:pStyle w:val="Standard"/>
        <w:jc w:val="both"/>
        <w:rPr>
          <w:rFonts w:hint="eastAsia"/>
        </w:rPr>
      </w:pPr>
      <w:r>
        <w:t>Le rapport à l’espace est différencié par la manière dont est perçue la Réserve, les autres usagers et le positionnement individu</w:t>
      </w:r>
      <w:r>
        <w:t xml:space="preserve">el que l’on se donne à soi-même. </w:t>
      </w:r>
    </w:p>
    <w:p w:rsidR="00302B4C" w:rsidRDefault="00302B4C">
      <w:pPr>
        <w:pStyle w:val="Standard"/>
        <w:jc w:val="both"/>
        <w:rPr>
          <w:rFonts w:hint="eastAsia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1837"/>
        <w:gridCol w:w="7791"/>
      </w:tblGrid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Identité territoriale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Comment qualifieriez-vous l’identité territoriale de la Baie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Y’en-a-t-il une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A-t-elle était modifier depuis la création de la Réserve ? </w:t>
            </w: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 </w:t>
            </w:r>
          </w:p>
        </w:tc>
      </w:tr>
      <w:tr w:rsidR="00302B4C">
        <w:tc>
          <w:tcPr>
            <w:tcW w:w="1837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Rapport à soi, aux autres, à l’espace </w:t>
            </w:r>
          </w:p>
        </w:tc>
        <w:tc>
          <w:tcPr>
            <w:tcW w:w="7790" w:type="dxa"/>
            <w:shd w:val="clear" w:color="auto" w:fill="auto"/>
          </w:tcPr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Comment définiriez-vous votre rôle par rapport à l’espace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Quel est votre rapport aux autres usagers de la Réserve ? Les côtoyez-vous ? De quelle manière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  <w:p w:rsidR="00302B4C" w:rsidRDefault="0056635D">
            <w:pPr>
              <w:pStyle w:val="Standard"/>
              <w:jc w:val="both"/>
              <w:rPr>
                <w:rFonts w:hint="eastAsia"/>
              </w:rPr>
            </w:pPr>
            <w:r>
              <w:t xml:space="preserve">Comment définiriez-vous votre rapport au territoire ? </w:t>
            </w:r>
          </w:p>
          <w:p w:rsidR="00302B4C" w:rsidRDefault="00302B4C">
            <w:pPr>
              <w:pStyle w:val="Standard"/>
              <w:jc w:val="both"/>
              <w:rPr>
                <w:rFonts w:hint="eastAsia"/>
              </w:rPr>
            </w:pPr>
          </w:p>
        </w:tc>
      </w:tr>
    </w:tbl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p w:rsidR="00302B4C" w:rsidRDefault="00302B4C">
      <w:pPr>
        <w:pStyle w:val="Standard"/>
        <w:jc w:val="both"/>
        <w:rPr>
          <w:rFonts w:hint="eastAsia"/>
        </w:rPr>
      </w:pPr>
    </w:p>
    <w:sectPr w:rsidR="00302B4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C"/>
    <w:rsid w:val="00302B4C"/>
    <w:rsid w:val="005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Standard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table" w:styleId="Grilledutableau">
    <w:name w:val="Table Grid"/>
    <w:basedOn w:val="TableauNormal"/>
    <w:uiPriority w:val="39"/>
    <w:rsid w:val="008F1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Standard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table" w:styleId="Grilledutableau">
    <w:name w:val="Table Grid"/>
    <w:basedOn w:val="TableauNormal"/>
    <w:uiPriority w:val="39"/>
    <w:rsid w:val="008F1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257A-6866-4FDE-A217-45090985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Florez</dc:creator>
  <cp:lastModifiedBy>Marion Florez</cp:lastModifiedBy>
  <cp:revision>2</cp:revision>
  <dcterms:created xsi:type="dcterms:W3CDTF">2021-05-11T13:40:00Z</dcterms:created>
  <dcterms:modified xsi:type="dcterms:W3CDTF">2021-05-11T13:40:00Z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RENNES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